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C8" w:rsidRPr="000977C8" w:rsidRDefault="00A66F28" w:rsidP="000977C8">
      <w:pPr>
        <w:spacing w:after="0" w:line="240" w:lineRule="auto"/>
        <w:jc w:val="center"/>
        <w:rPr>
          <w:rFonts w:ascii="Times New Roman" w:eastAsia="Calibri" w:hAnsi="Times New Roman" w:cs="Times New Roman"/>
          <w:b/>
          <w:sz w:val="28"/>
          <w:szCs w:val="28"/>
        </w:rPr>
      </w:pPr>
      <w:r>
        <w:tab/>
      </w:r>
      <w:r w:rsidR="000977C8" w:rsidRPr="000977C8">
        <w:rPr>
          <w:rFonts w:ascii="Times New Roman" w:eastAsia="Calibri" w:hAnsi="Times New Roman" w:cs="Times New Roman"/>
          <w:b/>
          <w:sz w:val="28"/>
          <w:szCs w:val="28"/>
        </w:rPr>
        <w:t>Перечень оборудования</w:t>
      </w:r>
    </w:p>
    <w:p w:rsidR="000977C8" w:rsidRPr="000977C8" w:rsidRDefault="000977C8" w:rsidP="000977C8">
      <w:pPr>
        <w:spacing w:after="0" w:line="240" w:lineRule="auto"/>
        <w:jc w:val="center"/>
        <w:rPr>
          <w:rStyle w:val="a4"/>
        </w:rPr>
      </w:pPr>
      <w:r w:rsidRPr="000977C8">
        <w:rPr>
          <w:rFonts w:ascii="Times New Roman" w:eastAsia="Calibri" w:hAnsi="Times New Roman" w:cs="Times New Roman"/>
          <w:b/>
          <w:sz w:val="28"/>
          <w:szCs w:val="28"/>
        </w:rPr>
        <w:t xml:space="preserve">в </w:t>
      </w:r>
      <w:r>
        <w:rPr>
          <w:rFonts w:ascii="Times New Roman" w:eastAsia="Calibri" w:hAnsi="Times New Roman" w:cs="Times New Roman"/>
          <w:b/>
          <w:sz w:val="28"/>
          <w:szCs w:val="28"/>
        </w:rPr>
        <w:t xml:space="preserve">разновозрастной </w:t>
      </w:r>
      <w:r w:rsidRPr="000977C8">
        <w:rPr>
          <w:rFonts w:ascii="Times New Roman" w:eastAsia="Calibri" w:hAnsi="Times New Roman" w:cs="Times New Roman"/>
          <w:b/>
          <w:sz w:val="28"/>
          <w:szCs w:val="28"/>
        </w:rPr>
        <w:t>группе</w:t>
      </w:r>
      <w:r>
        <w:rPr>
          <w:rFonts w:ascii="Times New Roman" w:eastAsia="Calibri" w:hAnsi="Times New Roman" w:cs="Times New Roman"/>
          <w:b/>
          <w:sz w:val="28"/>
          <w:szCs w:val="28"/>
        </w:rPr>
        <w:t xml:space="preserve"> № 1 </w:t>
      </w:r>
      <w:r w:rsidRPr="000977C8">
        <w:rPr>
          <w:rFonts w:ascii="Times New Roman" w:eastAsia="Calibri" w:hAnsi="Times New Roman" w:cs="Times New Roman"/>
          <w:b/>
          <w:sz w:val="28"/>
          <w:szCs w:val="28"/>
        </w:rPr>
        <w:t xml:space="preserve"> </w:t>
      </w:r>
      <w:r>
        <w:rPr>
          <w:rFonts w:ascii="Times New Roman" w:hAnsi="Times New Roman"/>
          <w:b/>
          <w:sz w:val="28"/>
          <w:szCs w:val="28"/>
        </w:rPr>
        <w:t xml:space="preserve">общеразвивающей  направленности </w:t>
      </w:r>
      <w:r>
        <w:rPr>
          <w:rFonts w:ascii="Times New Roman" w:hAnsi="Times New Roman" w:cs="Times New Roman"/>
          <w:b/>
          <w:sz w:val="28"/>
          <w:szCs w:val="28"/>
        </w:rPr>
        <w:t>для детей</w:t>
      </w:r>
      <w:r w:rsidRPr="000977C8">
        <w:rPr>
          <w:rFonts w:ascii="Times New Roman" w:eastAsia="Calibri" w:hAnsi="Times New Roman" w:cs="Times New Roman"/>
          <w:b/>
          <w:sz w:val="28"/>
          <w:szCs w:val="28"/>
        </w:rPr>
        <w:t xml:space="preserve"> </w:t>
      </w:r>
      <w:r w:rsidRPr="000977C8">
        <w:rPr>
          <w:rFonts w:ascii="Times New Roman" w:eastAsia="Calibri" w:hAnsi="Times New Roman" w:cs="Times New Roman"/>
          <w:b/>
          <w:sz w:val="28"/>
          <w:szCs w:val="28"/>
        </w:rPr>
        <w:t xml:space="preserve">1,5 – </w:t>
      </w:r>
      <w:r>
        <w:rPr>
          <w:rFonts w:ascii="Times New Roman" w:eastAsia="Calibri" w:hAnsi="Times New Roman" w:cs="Times New Roman"/>
          <w:b/>
          <w:sz w:val="28"/>
          <w:szCs w:val="28"/>
        </w:rPr>
        <w:t>4</w:t>
      </w:r>
      <w:r w:rsidRPr="000977C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лет</w:t>
      </w:r>
      <w:r w:rsidRPr="000977C8">
        <w:rPr>
          <w:rFonts w:ascii="Times New Roman" w:eastAsia="Calibri" w:hAnsi="Times New Roman" w:cs="Times New Roman"/>
          <w:b/>
          <w:sz w:val="28"/>
          <w:szCs w:val="28"/>
        </w:rPr>
        <w:t xml:space="preserve"> </w:t>
      </w:r>
    </w:p>
    <w:p w:rsidR="00A66F28" w:rsidRDefault="00A66F28" w:rsidP="00A66F28">
      <w:pPr>
        <w:tabs>
          <w:tab w:val="left" w:pos="2700"/>
        </w:tabs>
      </w:pPr>
    </w:p>
    <w:tbl>
      <w:tblPr>
        <w:tblStyle w:val="1"/>
        <w:tblW w:w="10173" w:type="dxa"/>
        <w:tblLook w:val="04A0" w:firstRow="1" w:lastRow="0" w:firstColumn="1" w:lastColumn="0" w:noHBand="0" w:noVBand="1"/>
      </w:tblPr>
      <w:tblGrid>
        <w:gridCol w:w="1101"/>
        <w:gridCol w:w="2849"/>
        <w:gridCol w:w="6223"/>
      </w:tblGrid>
      <w:tr w:rsidR="00A66F28" w:rsidRPr="00A66F28" w:rsidTr="000977C8">
        <w:tc>
          <w:tcPr>
            <w:tcW w:w="1101" w:type="dxa"/>
          </w:tcPr>
          <w:p w:rsidR="00A66F28" w:rsidRPr="00A66F28" w:rsidRDefault="00A66F28" w:rsidP="00A66F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ОО</w:t>
            </w:r>
          </w:p>
        </w:tc>
        <w:tc>
          <w:tcPr>
            <w:tcW w:w="2849" w:type="dxa"/>
          </w:tcPr>
          <w:p w:rsidR="00A66F28" w:rsidRPr="00A66F28" w:rsidRDefault="00A66F28" w:rsidP="00A66F28">
            <w:pPr>
              <w:spacing w:after="0" w:line="240" w:lineRule="auto"/>
              <w:jc w:val="center"/>
              <w:rPr>
                <w:rFonts w:ascii="Times New Roman" w:eastAsia="Calibri" w:hAnsi="Times New Roman" w:cs="Times New Roman"/>
                <w:sz w:val="24"/>
                <w:szCs w:val="24"/>
              </w:rPr>
            </w:pPr>
            <w:r w:rsidRPr="00A66F28">
              <w:rPr>
                <w:rFonts w:ascii="Times New Roman" w:eastAsia="Calibri" w:hAnsi="Times New Roman" w:cs="Times New Roman"/>
                <w:b/>
                <w:sz w:val="24"/>
                <w:szCs w:val="24"/>
              </w:rPr>
              <w:t>Название центра</w:t>
            </w:r>
          </w:p>
        </w:tc>
        <w:tc>
          <w:tcPr>
            <w:tcW w:w="6223" w:type="dxa"/>
          </w:tcPr>
          <w:p w:rsidR="00A66F28" w:rsidRPr="00A66F28" w:rsidRDefault="00A66F28" w:rsidP="00A66F28">
            <w:pPr>
              <w:spacing w:after="0" w:line="240" w:lineRule="auto"/>
              <w:jc w:val="center"/>
              <w:rPr>
                <w:rFonts w:ascii="Times New Roman" w:eastAsia="Calibri" w:hAnsi="Times New Roman" w:cs="Times New Roman"/>
                <w:sz w:val="24"/>
                <w:szCs w:val="24"/>
              </w:rPr>
            </w:pPr>
            <w:r w:rsidRPr="00A66F28">
              <w:rPr>
                <w:rFonts w:ascii="Times New Roman" w:eastAsia="Calibri" w:hAnsi="Times New Roman" w:cs="Times New Roman"/>
                <w:b/>
                <w:sz w:val="24"/>
                <w:szCs w:val="24"/>
              </w:rPr>
              <w:t>Перечень оборудования</w:t>
            </w:r>
          </w:p>
        </w:tc>
      </w:tr>
      <w:tr w:rsidR="00A66F28" w:rsidRPr="00A66F28" w:rsidTr="000977C8">
        <w:tc>
          <w:tcPr>
            <w:tcW w:w="1101" w:type="dxa"/>
            <w:vMerge w:val="restart"/>
            <w:textDirection w:val="btLr"/>
          </w:tcPr>
          <w:p w:rsidR="00A66F28" w:rsidRPr="00A66F28" w:rsidRDefault="00A66F28" w:rsidP="00A66F28">
            <w:pPr>
              <w:spacing w:after="0" w:line="240" w:lineRule="auto"/>
              <w:ind w:left="113" w:right="113"/>
              <w:jc w:val="center"/>
              <w:rPr>
                <w:rFonts w:ascii="Times New Roman" w:eastAsia="Calibri" w:hAnsi="Times New Roman" w:cs="Times New Roman"/>
                <w:sz w:val="24"/>
                <w:szCs w:val="24"/>
              </w:rPr>
            </w:pPr>
            <w:r w:rsidRPr="00A66F28">
              <w:rPr>
                <w:rFonts w:ascii="Times New Roman" w:eastAsia="Calibri" w:hAnsi="Times New Roman" w:cs="Times New Roman"/>
                <w:b/>
                <w:sz w:val="28"/>
                <w:szCs w:val="24"/>
              </w:rPr>
              <w:t>Социально-коммуникативное развитие</w:t>
            </w:r>
          </w:p>
        </w:tc>
        <w:tc>
          <w:tcPr>
            <w:tcW w:w="2849" w:type="dxa"/>
          </w:tcPr>
          <w:p w:rsidR="00A66F28" w:rsidRPr="00A66F28" w:rsidRDefault="00A66F28" w:rsidP="00A66F28">
            <w:pPr>
              <w:spacing w:after="0" w:line="240" w:lineRule="auto"/>
              <w:jc w:val="center"/>
              <w:rPr>
                <w:rFonts w:ascii="Times New Roman" w:eastAsia="Calibri" w:hAnsi="Times New Roman" w:cs="Times New Roman"/>
                <w:sz w:val="28"/>
                <w:szCs w:val="24"/>
              </w:rPr>
            </w:pPr>
            <w:r w:rsidRPr="00A66F28">
              <w:rPr>
                <w:rFonts w:ascii="Times New Roman" w:eastAsia="Calibri" w:hAnsi="Times New Roman" w:cs="Times New Roman"/>
                <w:sz w:val="28"/>
                <w:szCs w:val="24"/>
              </w:rPr>
              <w:t>Центр безопасности</w:t>
            </w:r>
          </w:p>
        </w:tc>
        <w:tc>
          <w:tcPr>
            <w:tcW w:w="6223" w:type="dxa"/>
          </w:tcPr>
          <w:p w:rsidR="000977C8" w:rsidRPr="000977C8" w:rsidRDefault="000977C8" w:rsidP="000977C8">
            <w:pPr>
              <w:spacing w:after="0" w:line="240" w:lineRule="auto"/>
              <w:rPr>
                <w:rFonts w:ascii="Times New Roman" w:eastAsia="Calibri" w:hAnsi="Times New Roman" w:cs="Times New Roman"/>
                <w:sz w:val="28"/>
                <w:szCs w:val="28"/>
              </w:rPr>
            </w:pPr>
            <w:r w:rsidRPr="000977C8">
              <w:rPr>
                <w:rFonts w:ascii="Times New Roman" w:eastAsia="Calibri" w:hAnsi="Times New Roman" w:cs="Times New Roman"/>
                <w:sz w:val="28"/>
                <w:szCs w:val="28"/>
              </w:rPr>
              <w:t>Специализированные машины: пожарная, полицейская, с</w:t>
            </w:r>
            <w:bookmarkStart w:id="0" w:name="_GoBack"/>
            <w:bookmarkEnd w:id="0"/>
            <w:r w:rsidRPr="000977C8">
              <w:rPr>
                <w:rFonts w:ascii="Times New Roman" w:eastAsia="Calibri" w:hAnsi="Times New Roman" w:cs="Times New Roman"/>
                <w:sz w:val="28"/>
                <w:szCs w:val="28"/>
              </w:rPr>
              <w:t>корая помощь. Д/и «Транспорт»; лэпбук «Транспорт».Картинки по ОБЖ, ПДД.</w:t>
            </w:r>
          </w:p>
          <w:p w:rsidR="000977C8" w:rsidRPr="000977C8" w:rsidRDefault="000977C8" w:rsidP="000977C8">
            <w:pPr>
              <w:spacing w:after="0" w:line="240" w:lineRule="auto"/>
              <w:rPr>
                <w:rFonts w:ascii="Times New Roman" w:eastAsia="Calibri" w:hAnsi="Times New Roman" w:cs="Times New Roman"/>
                <w:sz w:val="28"/>
                <w:szCs w:val="28"/>
              </w:rPr>
            </w:pPr>
            <w:r w:rsidRPr="000977C8">
              <w:rPr>
                <w:rFonts w:ascii="Times New Roman" w:eastAsia="Calibri" w:hAnsi="Times New Roman" w:cs="Times New Roman"/>
                <w:sz w:val="28"/>
                <w:szCs w:val="28"/>
              </w:rPr>
              <w:t xml:space="preserve">Плакаты: «Правила дорожного движения», «Пожарная безопасность»; игровой набор «Пожарный», «Полицейский»    </w:t>
            </w:r>
          </w:p>
          <w:p w:rsidR="000977C8" w:rsidRPr="000977C8" w:rsidRDefault="000977C8" w:rsidP="000977C8">
            <w:pPr>
              <w:spacing w:after="0" w:line="240" w:lineRule="auto"/>
              <w:rPr>
                <w:rFonts w:ascii="Times New Roman" w:eastAsia="Calibri" w:hAnsi="Times New Roman" w:cs="Times New Roman"/>
                <w:sz w:val="28"/>
                <w:szCs w:val="28"/>
              </w:rPr>
            </w:pPr>
            <w:r w:rsidRPr="000977C8">
              <w:rPr>
                <w:rFonts w:ascii="Times New Roman" w:eastAsia="Calibri" w:hAnsi="Times New Roman" w:cs="Times New Roman"/>
                <w:sz w:val="28"/>
                <w:szCs w:val="28"/>
              </w:rPr>
              <w:t xml:space="preserve">Демонстрационный материал: 365 слов и картинок: «Транспорт»; знаки, светофор. </w:t>
            </w:r>
          </w:p>
          <w:p w:rsidR="00A66F28" w:rsidRPr="00A66F28" w:rsidRDefault="00A66F28" w:rsidP="00A66F28">
            <w:pPr>
              <w:spacing w:after="0" w:line="240" w:lineRule="auto"/>
              <w:rPr>
                <w:rFonts w:ascii="Times New Roman" w:eastAsia="Calibri" w:hAnsi="Times New Roman" w:cs="Times New Roman"/>
                <w:sz w:val="24"/>
                <w:szCs w:val="24"/>
              </w:rPr>
            </w:pPr>
          </w:p>
        </w:tc>
      </w:tr>
      <w:tr w:rsidR="00A66F28" w:rsidRPr="00A66F28" w:rsidTr="000977C8">
        <w:tc>
          <w:tcPr>
            <w:tcW w:w="1101" w:type="dxa"/>
            <w:vMerge/>
          </w:tcPr>
          <w:p w:rsidR="00A66F28" w:rsidRPr="00A66F28" w:rsidRDefault="00A66F28" w:rsidP="00A66F28">
            <w:pPr>
              <w:spacing w:after="0" w:line="240" w:lineRule="auto"/>
              <w:jc w:val="center"/>
              <w:rPr>
                <w:rFonts w:ascii="Times New Roman" w:eastAsia="Calibri" w:hAnsi="Times New Roman" w:cs="Times New Roman"/>
                <w:sz w:val="24"/>
                <w:szCs w:val="24"/>
              </w:rPr>
            </w:pPr>
          </w:p>
        </w:tc>
        <w:tc>
          <w:tcPr>
            <w:tcW w:w="2849" w:type="dxa"/>
          </w:tcPr>
          <w:p w:rsidR="00A66F28" w:rsidRPr="00A66F28" w:rsidRDefault="00A66F28" w:rsidP="00A66F28">
            <w:pPr>
              <w:spacing w:after="0" w:line="240" w:lineRule="auto"/>
              <w:jc w:val="center"/>
              <w:rPr>
                <w:rFonts w:ascii="Times New Roman" w:eastAsia="Calibri" w:hAnsi="Times New Roman" w:cs="Times New Roman"/>
                <w:sz w:val="28"/>
                <w:szCs w:val="24"/>
              </w:rPr>
            </w:pPr>
            <w:r w:rsidRPr="00A66F28">
              <w:rPr>
                <w:rFonts w:ascii="Times New Roman" w:eastAsia="Calibri" w:hAnsi="Times New Roman" w:cs="Times New Roman"/>
                <w:sz w:val="28"/>
                <w:szCs w:val="24"/>
              </w:rPr>
              <w:t>Центр уединения</w:t>
            </w:r>
          </w:p>
        </w:tc>
        <w:tc>
          <w:tcPr>
            <w:tcW w:w="6223" w:type="dxa"/>
          </w:tcPr>
          <w:p w:rsidR="00A66F28" w:rsidRPr="00A66F28" w:rsidRDefault="000977C8" w:rsidP="000977C8">
            <w:pPr>
              <w:spacing w:after="0" w:line="240" w:lineRule="auto"/>
              <w:rPr>
                <w:rFonts w:ascii="Times New Roman" w:eastAsia="Calibri" w:hAnsi="Times New Roman" w:cs="Times New Roman"/>
                <w:sz w:val="24"/>
                <w:szCs w:val="24"/>
              </w:rPr>
            </w:pPr>
            <w:r w:rsidRPr="000977C8">
              <w:rPr>
                <w:rFonts w:ascii="Times New Roman" w:eastAsia="Calibri" w:hAnsi="Times New Roman" w:cs="Times New Roman"/>
                <w:sz w:val="28"/>
                <w:szCs w:val="24"/>
              </w:rPr>
              <w:t>Ширма, мягкие подушки,  мягкие игрушки, игрушки, смайлики (эмоции).</w:t>
            </w:r>
          </w:p>
        </w:tc>
      </w:tr>
      <w:tr w:rsidR="00A66F28" w:rsidRPr="00A66F28" w:rsidTr="000977C8">
        <w:tc>
          <w:tcPr>
            <w:tcW w:w="1101" w:type="dxa"/>
            <w:vMerge/>
          </w:tcPr>
          <w:p w:rsidR="00A66F28" w:rsidRPr="00A66F28" w:rsidRDefault="00A66F28" w:rsidP="00A66F28">
            <w:pPr>
              <w:spacing w:after="0" w:line="240" w:lineRule="auto"/>
              <w:jc w:val="center"/>
              <w:rPr>
                <w:rFonts w:ascii="Times New Roman" w:eastAsia="Calibri" w:hAnsi="Times New Roman" w:cs="Times New Roman"/>
                <w:sz w:val="24"/>
                <w:szCs w:val="24"/>
              </w:rPr>
            </w:pPr>
          </w:p>
        </w:tc>
        <w:tc>
          <w:tcPr>
            <w:tcW w:w="2849" w:type="dxa"/>
          </w:tcPr>
          <w:p w:rsidR="00A66F28" w:rsidRPr="00A66F28" w:rsidRDefault="00A66F28" w:rsidP="00A66F28">
            <w:pPr>
              <w:spacing w:after="0" w:line="240" w:lineRule="auto"/>
              <w:jc w:val="center"/>
              <w:rPr>
                <w:rFonts w:ascii="Times New Roman" w:eastAsia="Calibri" w:hAnsi="Times New Roman" w:cs="Times New Roman"/>
                <w:sz w:val="28"/>
                <w:szCs w:val="24"/>
              </w:rPr>
            </w:pPr>
            <w:r w:rsidRPr="00A66F28">
              <w:rPr>
                <w:rFonts w:ascii="Times New Roman" w:eastAsia="Calibri" w:hAnsi="Times New Roman" w:cs="Times New Roman"/>
                <w:sz w:val="28"/>
                <w:szCs w:val="24"/>
              </w:rPr>
              <w:t xml:space="preserve">Центр для организации предметных и предметно – манипуляторных игр </w:t>
            </w:r>
          </w:p>
        </w:tc>
        <w:tc>
          <w:tcPr>
            <w:tcW w:w="6223" w:type="dxa"/>
          </w:tcPr>
          <w:p w:rsidR="00A66F28" w:rsidRDefault="00A66F28" w:rsidP="00A66F28">
            <w:pPr>
              <w:spacing w:after="0" w:line="20" w:lineRule="atLeast"/>
              <w:ind w:left="34" w:firstLineChars="100" w:firstLine="280"/>
              <w:contextualSpacing/>
              <w:rPr>
                <w:rFonts w:ascii="Times New Roman" w:hAnsi="Times New Roman" w:cs="Times New Roman"/>
                <w:sz w:val="28"/>
                <w:szCs w:val="28"/>
              </w:rPr>
            </w:pPr>
            <w:r>
              <w:rPr>
                <w:rFonts w:ascii="Times New Roman" w:hAnsi="Times New Roman" w:cs="Times New Roman"/>
                <w:sz w:val="28"/>
                <w:szCs w:val="28"/>
              </w:rPr>
              <w:t>Сюжетно-ролевая игра «Магазин»: муляжи овощей, фруктов, хлебобулочных изделий, весы, касса.</w:t>
            </w:r>
          </w:p>
          <w:p w:rsidR="00A66F28" w:rsidRDefault="00A66F28" w:rsidP="00A66F28">
            <w:pPr>
              <w:spacing w:after="0" w:line="20" w:lineRule="atLeast"/>
              <w:ind w:left="34" w:firstLineChars="100" w:firstLine="280"/>
              <w:contextualSpacing/>
              <w:rPr>
                <w:rFonts w:ascii="Times New Roman" w:hAnsi="Times New Roman" w:cs="Times New Roman"/>
                <w:sz w:val="28"/>
                <w:szCs w:val="28"/>
              </w:rPr>
            </w:pPr>
            <w:r>
              <w:rPr>
                <w:rFonts w:ascii="Times New Roman" w:hAnsi="Times New Roman" w:cs="Times New Roman"/>
                <w:sz w:val="28"/>
                <w:szCs w:val="28"/>
              </w:rPr>
              <w:t>Сюжетно-ролевая игра «Парикмахерская»: фартучки, телефон, зеркало, набор парикмахера.</w:t>
            </w:r>
          </w:p>
          <w:p w:rsidR="00A66F28" w:rsidRDefault="00A66F28" w:rsidP="00A66F28">
            <w:pPr>
              <w:spacing w:after="0" w:line="20" w:lineRule="atLeast"/>
              <w:ind w:left="34" w:firstLineChars="100" w:firstLine="280"/>
              <w:contextualSpacing/>
              <w:rPr>
                <w:rFonts w:ascii="Times New Roman" w:hAnsi="Times New Roman" w:cs="Times New Roman"/>
                <w:sz w:val="28"/>
                <w:szCs w:val="28"/>
              </w:rPr>
            </w:pPr>
            <w:r>
              <w:rPr>
                <w:rFonts w:ascii="Times New Roman" w:hAnsi="Times New Roman" w:cs="Times New Roman"/>
                <w:sz w:val="28"/>
                <w:szCs w:val="28"/>
              </w:rPr>
              <w:t>Сюжетно-ролевая игра «Семья»: комплект мебели (кухня, стол, стулья, плита), игрушечная посуда, кукла, коляски, кровать для кукол, постельные принадлежности.</w:t>
            </w:r>
          </w:p>
          <w:p w:rsidR="00A66F28" w:rsidRDefault="00A66F28" w:rsidP="00A66F2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 xml:space="preserve">Настольный театр «Теремок»; «Волк и семеро козлят»,"Заюшкина избушка","Курочка Ряба". Театральная ширма. Пальчиковый и магнитный тетры. </w:t>
            </w:r>
          </w:p>
          <w:p w:rsidR="00A66F28" w:rsidRPr="00A66F28" w:rsidRDefault="00A66F28" w:rsidP="00A66F28">
            <w:pPr>
              <w:spacing w:after="0" w:line="240" w:lineRule="auto"/>
              <w:rPr>
                <w:rFonts w:ascii="Times New Roman" w:eastAsia="Calibri" w:hAnsi="Times New Roman" w:cs="Times New Roman"/>
                <w:sz w:val="24"/>
                <w:szCs w:val="24"/>
              </w:rPr>
            </w:pPr>
            <w:r>
              <w:rPr>
                <w:rFonts w:ascii="Times New Roman" w:hAnsi="Times New Roman" w:cs="Times New Roman"/>
                <w:sz w:val="28"/>
                <w:szCs w:val="28"/>
              </w:rPr>
              <w:t xml:space="preserve">Ширма . Мягкие игрушки: белка, львенок, собачка.      </w:t>
            </w:r>
          </w:p>
        </w:tc>
      </w:tr>
      <w:tr w:rsidR="000977C8" w:rsidRPr="00A66F28" w:rsidTr="000977C8">
        <w:tc>
          <w:tcPr>
            <w:tcW w:w="1101" w:type="dxa"/>
            <w:vMerge w:val="restart"/>
            <w:textDirection w:val="btLr"/>
          </w:tcPr>
          <w:p w:rsidR="000977C8" w:rsidRPr="00A66F28" w:rsidRDefault="000977C8" w:rsidP="000977C8">
            <w:pPr>
              <w:spacing w:after="0" w:line="240" w:lineRule="auto"/>
              <w:ind w:left="113" w:right="113"/>
              <w:jc w:val="center"/>
              <w:rPr>
                <w:rFonts w:ascii="Times New Roman" w:eastAsia="Calibri" w:hAnsi="Times New Roman" w:cs="Times New Roman"/>
                <w:sz w:val="24"/>
                <w:szCs w:val="24"/>
              </w:rPr>
            </w:pPr>
            <w:r w:rsidRPr="00A66F28">
              <w:rPr>
                <w:rFonts w:ascii="Times New Roman" w:eastAsia="Calibri" w:hAnsi="Times New Roman" w:cs="Times New Roman"/>
                <w:b/>
                <w:sz w:val="28"/>
                <w:szCs w:val="24"/>
              </w:rPr>
              <w:t>Познавательное развитие</w:t>
            </w:r>
          </w:p>
        </w:tc>
        <w:tc>
          <w:tcPr>
            <w:tcW w:w="2849" w:type="dxa"/>
          </w:tcPr>
          <w:p w:rsidR="000977C8" w:rsidRPr="00A66F28" w:rsidRDefault="000977C8" w:rsidP="00A66F28">
            <w:pPr>
              <w:spacing w:after="0" w:line="240" w:lineRule="auto"/>
              <w:jc w:val="center"/>
              <w:rPr>
                <w:rFonts w:ascii="Times New Roman" w:eastAsia="Calibri" w:hAnsi="Times New Roman" w:cs="Times New Roman"/>
                <w:sz w:val="28"/>
                <w:szCs w:val="24"/>
              </w:rPr>
            </w:pPr>
            <w:r w:rsidRPr="00A66F28">
              <w:rPr>
                <w:rFonts w:ascii="Times New Roman" w:eastAsia="Calibri" w:hAnsi="Times New Roman" w:cs="Times New Roman"/>
                <w:sz w:val="28"/>
                <w:szCs w:val="24"/>
              </w:rPr>
              <w:t>Центр природы</w:t>
            </w:r>
          </w:p>
        </w:tc>
        <w:tc>
          <w:tcPr>
            <w:tcW w:w="6223" w:type="dxa"/>
          </w:tcPr>
          <w:p w:rsidR="000977C8" w:rsidRPr="000977C8" w:rsidRDefault="000977C8" w:rsidP="000977C8">
            <w:pPr>
              <w:spacing w:after="0" w:line="240" w:lineRule="auto"/>
              <w:rPr>
                <w:rFonts w:ascii="Times New Roman" w:eastAsia="Calibri" w:hAnsi="Times New Roman" w:cs="Times New Roman"/>
                <w:sz w:val="28"/>
                <w:szCs w:val="24"/>
              </w:rPr>
            </w:pPr>
            <w:r w:rsidRPr="000977C8">
              <w:rPr>
                <w:rFonts w:ascii="Times New Roman" w:eastAsia="Calibri" w:hAnsi="Times New Roman" w:cs="Times New Roman"/>
                <w:sz w:val="28"/>
                <w:szCs w:val="24"/>
              </w:rPr>
              <w:t xml:space="preserve">Иллюстрации по временам года. Наглядно-дидактические пособия: «Животный и растительный мир лесной зоны», «Животные северной части», «Земноводные и пресмыкающие»,     «Деревенский дворик». Обучающие карточки «Мамы и малыши». </w:t>
            </w:r>
          </w:p>
          <w:p w:rsidR="000977C8" w:rsidRPr="000977C8" w:rsidRDefault="000977C8" w:rsidP="000977C8">
            <w:pPr>
              <w:spacing w:after="0" w:line="240" w:lineRule="auto"/>
              <w:rPr>
                <w:rFonts w:ascii="Times New Roman" w:eastAsia="Calibri" w:hAnsi="Times New Roman" w:cs="Times New Roman"/>
                <w:sz w:val="28"/>
                <w:szCs w:val="24"/>
              </w:rPr>
            </w:pPr>
            <w:r w:rsidRPr="000977C8">
              <w:rPr>
                <w:rFonts w:ascii="Times New Roman" w:eastAsia="Calibri" w:hAnsi="Times New Roman" w:cs="Times New Roman"/>
                <w:sz w:val="28"/>
                <w:szCs w:val="24"/>
              </w:rPr>
              <w:t xml:space="preserve">Д/и «Чья мама, чей малыш». Д/и «Живая природа»,   «Альбом «Овощи и фрукты».    </w:t>
            </w:r>
          </w:p>
          <w:p w:rsidR="000977C8" w:rsidRPr="000977C8" w:rsidRDefault="000977C8" w:rsidP="000977C8">
            <w:pPr>
              <w:spacing w:after="0" w:line="240" w:lineRule="auto"/>
              <w:rPr>
                <w:rFonts w:ascii="Times New Roman" w:eastAsia="Calibri" w:hAnsi="Times New Roman" w:cs="Times New Roman"/>
                <w:sz w:val="28"/>
                <w:szCs w:val="24"/>
              </w:rPr>
            </w:pPr>
            <w:r w:rsidRPr="000977C8">
              <w:rPr>
                <w:rFonts w:ascii="Times New Roman" w:eastAsia="Calibri" w:hAnsi="Times New Roman" w:cs="Times New Roman"/>
                <w:sz w:val="28"/>
                <w:szCs w:val="24"/>
              </w:rPr>
              <w:t>Демонстрационный материал: 365 слов и картинок: «Овощи и фрукты», «Животные». Календарь природы. Наборы: диких и домашних животных, птиц, овощей и фруктов.</w:t>
            </w:r>
          </w:p>
          <w:p w:rsidR="000977C8" w:rsidRPr="00A66F28" w:rsidRDefault="000977C8" w:rsidP="000977C8">
            <w:pPr>
              <w:spacing w:after="0" w:line="240" w:lineRule="auto"/>
              <w:rPr>
                <w:rFonts w:ascii="Times New Roman" w:eastAsia="Calibri" w:hAnsi="Times New Roman" w:cs="Times New Roman"/>
                <w:sz w:val="28"/>
                <w:szCs w:val="24"/>
              </w:rPr>
            </w:pPr>
            <w:r w:rsidRPr="000977C8">
              <w:rPr>
                <w:rFonts w:ascii="Times New Roman" w:eastAsia="Calibri" w:hAnsi="Times New Roman" w:cs="Times New Roman"/>
                <w:sz w:val="28"/>
                <w:szCs w:val="24"/>
              </w:rPr>
              <w:t xml:space="preserve">Д/и «Рыболов». Природный бросовый материал </w:t>
            </w:r>
            <w:r w:rsidRPr="000977C8">
              <w:rPr>
                <w:rFonts w:ascii="Times New Roman" w:eastAsia="Calibri" w:hAnsi="Times New Roman" w:cs="Times New Roman"/>
                <w:sz w:val="28"/>
                <w:szCs w:val="24"/>
              </w:rPr>
              <w:lastRenderedPageBreak/>
              <w:t>(шишки и т.д.). Пазлы крупные «Фрукты». Настольно-развивающая игра: «Мир животных», «Чей малыш», «Собери животное»,"Где мама?"</w:t>
            </w:r>
          </w:p>
        </w:tc>
      </w:tr>
      <w:tr w:rsidR="000977C8" w:rsidRPr="00A66F28" w:rsidTr="000977C8">
        <w:tc>
          <w:tcPr>
            <w:tcW w:w="1101" w:type="dxa"/>
            <w:vMerge/>
          </w:tcPr>
          <w:p w:rsidR="000977C8" w:rsidRPr="00A66F28" w:rsidRDefault="000977C8" w:rsidP="00A66F28">
            <w:pPr>
              <w:spacing w:after="0" w:line="240" w:lineRule="auto"/>
              <w:jc w:val="center"/>
              <w:rPr>
                <w:rFonts w:ascii="Times New Roman" w:eastAsia="Calibri" w:hAnsi="Times New Roman" w:cs="Times New Roman"/>
                <w:sz w:val="24"/>
                <w:szCs w:val="24"/>
              </w:rPr>
            </w:pPr>
          </w:p>
        </w:tc>
        <w:tc>
          <w:tcPr>
            <w:tcW w:w="2849" w:type="dxa"/>
          </w:tcPr>
          <w:p w:rsidR="000977C8" w:rsidRPr="00A66F28" w:rsidRDefault="000977C8" w:rsidP="00A66F28">
            <w:pPr>
              <w:spacing w:after="0" w:line="240" w:lineRule="auto"/>
              <w:jc w:val="center"/>
              <w:rPr>
                <w:rFonts w:ascii="Times New Roman" w:eastAsia="Calibri" w:hAnsi="Times New Roman" w:cs="Times New Roman"/>
                <w:sz w:val="28"/>
                <w:szCs w:val="24"/>
              </w:rPr>
            </w:pPr>
            <w:r w:rsidRPr="00A66F28">
              <w:rPr>
                <w:rFonts w:ascii="Times New Roman" w:eastAsia="Calibri" w:hAnsi="Times New Roman" w:cs="Times New Roman"/>
                <w:sz w:val="28"/>
                <w:szCs w:val="24"/>
              </w:rPr>
              <w:t>Центр экспериментирования и труда</w:t>
            </w:r>
          </w:p>
        </w:tc>
        <w:tc>
          <w:tcPr>
            <w:tcW w:w="6223" w:type="dxa"/>
          </w:tcPr>
          <w:p w:rsidR="000977C8" w:rsidRPr="000977C8" w:rsidRDefault="000977C8" w:rsidP="000977C8">
            <w:pPr>
              <w:spacing w:after="0" w:line="240" w:lineRule="auto"/>
              <w:rPr>
                <w:rFonts w:ascii="Times New Roman" w:eastAsia="Calibri" w:hAnsi="Times New Roman" w:cs="Times New Roman"/>
                <w:sz w:val="28"/>
                <w:szCs w:val="24"/>
              </w:rPr>
            </w:pPr>
            <w:r w:rsidRPr="000977C8">
              <w:rPr>
                <w:rFonts w:ascii="Times New Roman" w:eastAsia="Calibri" w:hAnsi="Times New Roman" w:cs="Times New Roman"/>
                <w:sz w:val="28"/>
                <w:szCs w:val="24"/>
              </w:rPr>
              <w:t xml:space="preserve">Камушки, емкости для пересыпания, измерения и хранения сыпучих материалов. Крупа: рис греча, пшено, фасоль, горох, чечевица, макароны. </w:t>
            </w:r>
          </w:p>
          <w:p w:rsidR="000977C8" w:rsidRPr="00A66F28" w:rsidRDefault="000977C8" w:rsidP="000977C8">
            <w:pPr>
              <w:spacing w:after="0" w:line="240" w:lineRule="auto"/>
              <w:rPr>
                <w:rFonts w:ascii="Times New Roman" w:eastAsia="Calibri" w:hAnsi="Times New Roman" w:cs="Times New Roman"/>
                <w:sz w:val="28"/>
                <w:szCs w:val="24"/>
              </w:rPr>
            </w:pPr>
            <w:r w:rsidRPr="000977C8">
              <w:rPr>
                <w:rFonts w:ascii="Times New Roman" w:eastAsia="Calibri" w:hAnsi="Times New Roman" w:cs="Times New Roman"/>
                <w:sz w:val="28"/>
                <w:szCs w:val="24"/>
              </w:rPr>
              <w:t>Стол для игр с водой и песком. Кинетический песок. Игрушки для игр с водой , формочки для игр с песком.</w:t>
            </w:r>
          </w:p>
        </w:tc>
      </w:tr>
      <w:tr w:rsidR="000977C8" w:rsidRPr="00A66F28" w:rsidTr="000977C8">
        <w:tc>
          <w:tcPr>
            <w:tcW w:w="1101" w:type="dxa"/>
            <w:vMerge/>
          </w:tcPr>
          <w:p w:rsidR="000977C8" w:rsidRPr="00A66F28" w:rsidRDefault="000977C8" w:rsidP="00A66F28">
            <w:pPr>
              <w:spacing w:after="0" w:line="240" w:lineRule="auto"/>
              <w:jc w:val="center"/>
              <w:rPr>
                <w:rFonts w:ascii="Times New Roman" w:eastAsia="Calibri" w:hAnsi="Times New Roman" w:cs="Times New Roman"/>
                <w:sz w:val="24"/>
                <w:szCs w:val="24"/>
              </w:rPr>
            </w:pPr>
          </w:p>
        </w:tc>
        <w:tc>
          <w:tcPr>
            <w:tcW w:w="2849" w:type="dxa"/>
          </w:tcPr>
          <w:p w:rsidR="000977C8" w:rsidRPr="00A66F28" w:rsidRDefault="000977C8" w:rsidP="00A66F28">
            <w:pPr>
              <w:spacing w:after="0" w:line="240" w:lineRule="auto"/>
              <w:jc w:val="center"/>
              <w:rPr>
                <w:rFonts w:ascii="Times New Roman" w:eastAsia="Calibri" w:hAnsi="Times New Roman" w:cs="Times New Roman"/>
                <w:sz w:val="28"/>
                <w:szCs w:val="24"/>
              </w:rPr>
            </w:pPr>
            <w:r w:rsidRPr="00A66F28">
              <w:rPr>
                <w:rFonts w:ascii="Times New Roman" w:eastAsia="Calibri" w:hAnsi="Times New Roman" w:cs="Times New Roman"/>
                <w:sz w:val="28"/>
                <w:szCs w:val="24"/>
              </w:rPr>
              <w:t>Центр сенсорики и конструирования</w:t>
            </w:r>
          </w:p>
        </w:tc>
        <w:tc>
          <w:tcPr>
            <w:tcW w:w="6223" w:type="dxa"/>
          </w:tcPr>
          <w:p w:rsidR="000977C8" w:rsidRDefault="000977C8" w:rsidP="000977C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Альбом с фотографиями «Моя семья», «Мой детский сад», «Мой город».Пирамидки разного размера, юла, Домик со зверятами. Лабиринты, деревянный домик с геометрическими фигурами. Игра пазл «Собери клоуна по цвету», игра с прищепками, шнуровка, пазл- коврик, «Логический куб». Мозаика настольная, мозаика «Пчелкина», мозаика магнитная, мозаика геометрическая. Лото «Транспорт», «Магазин». Настольная игра «Мои первые ассоциации», «Фрукты, овощи, ягоды», ассоциации «Животные».</w:t>
            </w:r>
          </w:p>
          <w:p w:rsidR="000977C8" w:rsidRDefault="000977C8" w:rsidP="000977C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Домашние и дикие животные. Дидактические пособия «Цвета и фигуры», «Фрукты и овощи», «Продукты».</w:t>
            </w:r>
          </w:p>
          <w:p w:rsidR="000977C8" w:rsidRPr="00A66F28" w:rsidRDefault="000977C8" w:rsidP="000977C8">
            <w:pPr>
              <w:spacing w:after="0" w:line="240" w:lineRule="auto"/>
              <w:rPr>
                <w:rFonts w:ascii="Times New Roman" w:eastAsia="Calibri" w:hAnsi="Times New Roman" w:cs="Times New Roman"/>
                <w:sz w:val="28"/>
                <w:szCs w:val="24"/>
              </w:rPr>
            </w:pPr>
            <w:r>
              <w:rPr>
                <w:rFonts w:ascii="Times New Roman" w:hAnsi="Times New Roman" w:cs="Times New Roman"/>
                <w:sz w:val="28"/>
                <w:szCs w:val="28"/>
              </w:rPr>
              <w:t>Мягкие модули, фигурки для обыгрывания построек конструирования (набор фигурок диких и домашних животных). Транспортный конструктор. Конструктор «Липучка», «Игольчатый», конструктор  напольный, конструктор деревянный, конструктор лего разных размеров, пазлы.</w:t>
            </w:r>
          </w:p>
        </w:tc>
      </w:tr>
      <w:tr w:rsidR="00A66F28" w:rsidRPr="00A66F28" w:rsidTr="000977C8">
        <w:trPr>
          <w:cantSplit/>
          <w:trHeight w:val="1134"/>
        </w:trPr>
        <w:tc>
          <w:tcPr>
            <w:tcW w:w="1101" w:type="dxa"/>
            <w:textDirection w:val="btLr"/>
          </w:tcPr>
          <w:p w:rsidR="00A66F28" w:rsidRPr="000977C8" w:rsidRDefault="000977C8" w:rsidP="000977C8">
            <w:pPr>
              <w:spacing w:after="0" w:line="240" w:lineRule="auto"/>
              <w:ind w:left="113" w:right="113"/>
              <w:jc w:val="center"/>
              <w:rPr>
                <w:rFonts w:ascii="Times New Roman" w:eastAsia="Calibri" w:hAnsi="Times New Roman" w:cs="Times New Roman"/>
                <w:sz w:val="28"/>
                <w:szCs w:val="24"/>
              </w:rPr>
            </w:pPr>
            <w:r w:rsidRPr="00A66F28">
              <w:rPr>
                <w:rFonts w:ascii="Times New Roman" w:eastAsia="Calibri" w:hAnsi="Times New Roman" w:cs="Times New Roman"/>
                <w:b/>
                <w:sz w:val="28"/>
                <w:szCs w:val="24"/>
              </w:rPr>
              <w:lastRenderedPageBreak/>
              <w:t>Речевое развитие</w:t>
            </w:r>
          </w:p>
        </w:tc>
        <w:tc>
          <w:tcPr>
            <w:tcW w:w="2849" w:type="dxa"/>
          </w:tcPr>
          <w:p w:rsidR="00A66F28" w:rsidRPr="00A66F28" w:rsidRDefault="00A66F28" w:rsidP="00A66F28">
            <w:pPr>
              <w:spacing w:after="0" w:line="240" w:lineRule="auto"/>
              <w:rPr>
                <w:rFonts w:ascii="Times New Roman" w:eastAsia="Calibri" w:hAnsi="Times New Roman" w:cs="Times New Roman"/>
                <w:sz w:val="28"/>
                <w:szCs w:val="24"/>
              </w:rPr>
            </w:pPr>
            <w:r w:rsidRPr="00A66F28">
              <w:rPr>
                <w:rFonts w:ascii="Times New Roman" w:eastAsia="Calibri" w:hAnsi="Times New Roman" w:cs="Times New Roman"/>
                <w:sz w:val="28"/>
                <w:szCs w:val="24"/>
              </w:rPr>
              <w:t>Центр познания и коммуникация</w:t>
            </w:r>
          </w:p>
        </w:tc>
        <w:tc>
          <w:tcPr>
            <w:tcW w:w="6223" w:type="dxa"/>
          </w:tcPr>
          <w:p w:rsidR="000977C8" w:rsidRDefault="000977C8" w:rsidP="000977C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Специализированные машинки: скорая помощь, пожарная, полицейская. Игра город. Ассоциации «Правила дорожного движения. Пазлы «Машинки», шнуровка «Транспорт», лото «Транспорт».</w:t>
            </w:r>
          </w:p>
          <w:p w:rsidR="000977C8" w:rsidRDefault="000977C8" w:rsidP="000977C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Потешки, рассказы и сказки: «Сорока-белобока», «Игрушки», «Кошкин дом». «Коза-дереза», «Мой домашний зоопарк», «Гуси-гуси», «Теремок», «Колобок», «Волк и семеро козлят», «Три медведя» и др.</w:t>
            </w:r>
          </w:p>
          <w:p w:rsidR="000977C8" w:rsidRDefault="000977C8" w:rsidP="000977C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Иллюстрации по лексическим темам: посуда, дом, животные, продукты, эмоции людей. Дидактические игры и пособия на развитие связной, звуковой культуры речи, формирование словаря.  Картинки с портретами детских писателей. Иллюстрации: времена года, семья, животные, птицы и др.</w:t>
            </w:r>
          </w:p>
          <w:p w:rsidR="00A66F28" w:rsidRPr="00A66F28" w:rsidRDefault="000977C8" w:rsidP="000977C8">
            <w:pPr>
              <w:spacing w:after="0" w:line="240" w:lineRule="auto"/>
              <w:rPr>
                <w:rFonts w:ascii="Times New Roman" w:eastAsia="Calibri" w:hAnsi="Times New Roman" w:cs="Times New Roman"/>
                <w:sz w:val="28"/>
                <w:szCs w:val="24"/>
              </w:rPr>
            </w:pPr>
            <w:r>
              <w:rPr>
                <w:rFonts w:ascii="Times New Roman" w:hAnsi="Times New Roman" w:cs="Times New Roman"/>
                <w:sz w:val="28"/>
                <w:szCs w:val="28"/>
              </w:rPr>
              <w:t>Дидактическая кукла по временам года, одетая по сезону, набор одежды. Корзинка с муляжами овощей, фруктов, ягод. Энциклопедии «Овощи и фрукты», «Животные», «динозавры», «Птицы». Дидактическая игра «Чей малыш?».</w:t>
            </w:r>
          </w:p>
        </w:tc>
      </w:tr>
      <w:tr w:rsidR="00A66F28" w:rsidRPr="00A66F28" w:rsidTr="000977C8">
        <w:trPr>
          <w:cantSplit/>
          <w:trHeight w:val="1134"/>
        </w:trPr>
        <w:tc>
          <w:tcPr>
            <w:tcW w:w="1101" w:type="dxa"/>
            <w:textDirection w:val="btLr"/>
          </w:tcPr>
          <w:p w:rsidR="00A66F28" w:rsidRPr="00A66F28" w:rsidRDefault="000977C8" w:rsidP="000977C8">
            <w:pPr>
              <w:spacing w:after="0" w:line="240" w:lineRule="auto"/>
              <w:ind w:left="113" w:right="113"/>
              <w:jc w:val="center"/>
              <w:rPr>
                <w:rFonts w:ascii="Times New Roman" w:eastAsia="Calibri" w:hAnsi="Times New Roman" w:cs="Times New Roman"/>
                <w:sz w:val="24"/>
                <w:szCs w:val="24"/>
              </w:rPr>
            </w:pPr>
            <w:r w:rsidRPr="00A66F28">
              <w:rPr>
                <w:rFonts w:ascii="Times New Roman" w:eastAsia="Calibri" w:hAnsi="Times New Roman" w:cs="Times New Roman"/>
                <w:b/>
                <w:sz w:val="28"/>
                <w:szCs w:val="24"/>
              </w:rPr>
              <w:t>Художественно-эстетическое развитие</w:t>
            </w:r>
          </w:p>
        </w:tc>
        <w:tc>
          <w:tcPr>
            <w:tcW w:w="2849" w:type="dxa"/>
          </w:tcPr>
          <w:p w:rsidR="00A66F28" w:rsidRPr="00A66F28" w:rsidRDefault="00A66F28" w:rsidP="00A66F28">
            <w:pPr>
              <w:spacing w:after="0" w:line="240" w:lineRule="auto"/>
              <w:jc w:val="center"/>
              <w:rPr>
                <w:rFonts w:ascii="Times New Roman" w:eastAsia="Calibri" w:hAnsi="Times New Roman" w:cs="Times New Roman"/>
                <w:sz w:val="32"/>
                <w:szCs w:val="24"/>
              </w:rPr>
            </w:pPr>
            <w:r w:rsidRPr="00A66F28">
              <w:rPr>
                <w:rFonts w:ascii="Times New Roman" w:eastAsia="Calibri" w:hAnsi="Times New Roman" w:cs="Times New Roman"/>
                <w:sz w:val="28"/>
                <w:szCs w:val="24"/>
              </w:rPr>
              <w:t>Центр творчества и продуктивной деятельности</w:t>
            </w:r>
          </w:p>
        </w:tc>
        <w:tc>
          <w:tcPr>
            <w:tcW w:w="6223" w:type="dxa"/>
          </w:tcPr>
          <w:p w:rsidR="000977C8" w:rsidRDefault="000977C8" w:rsidP="000977C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Стол для рисования, деревянные ложки, шкатулка, матрешка, ваза.Доска для рисования, магнитная доска. Фломастеры, гуашь, пальчиковые краски, акварельные краски, карандаши восковые, трафареты, раскраски, цветной пластилин, дощечки для лепки, листы бумаги. Дидактические пособия «Картинки на пружинке», «Цвета».</w:t>
            </w:r>
          </w:p>
          <w:p w:rsidR="00A66F28" w:rsidRPr="00A66F28" w:rsidRDefault="000977C8" w:rsidP="000977C8">
            <w:pPr>
              <w:spacing w:after="0" w:line="240" w:lineRule="auto"/>
              <w:rPr>
                <w:rFonts w:ascii="Times New Roman" w:eastAsia="Calibri" w:hAnsi="Times New Roman" w:cs="Times New Roman"/>
                <w:sz w:val="24"/>
                <w:szCs w:val="24"/>
              </w:rPr>
            </w:pPr>
            <w:r>
              <w:rPr>
                <w:rFonts w:ascii="Times New Roman" w:hAnsi="Times New Roman" w:cs="Times New Roman"/>
                <w:sz w:val="28"/>
                <w:szCs w:val="28"/>
              </w:rPr>
              <w:t>Металлофон, барабан, бубен, ложки, гитара, трещетки, свистульки, труба, дудочка, погремушки. Музыкальный микрофон. Музыкальный коврик.</w:t>
            </w:r>
          </w:p>
        </w:tc>
      </w:tr>
      <w:tr w:rsidR="000977C8" w:rsidRPr="00A66F28" w:rsidTr="000977C8">
        <w:trPr>
          <w:trHeight w:val="2494"/>
        </w:trPr>
        <w:tc>
          <w:tcPr>
            <w:tcW w:w="1101" w:type="dxa"/>
            <w:textDirection w:val="btLr"/>
          </w:tcPr>
          <w:p w:rsidR="000977C8" w:rsidRPr="000977C8" w:rsidRDefault="000977C8" w:rsidP="000977C8">
            <w:pPr>
              <w:spacing w:after="0" w:line="240" w:lineRule="auto"/>
              <w:ind w:left="113" w:right="113"/>
              <w:jc w:val="center"/>
              <w:rPr>
                <w:rFonts w:ascii="Times New Roman" w:eastAsia="Calibri" w:hAnsi="Times New Roman" w:cs="Times New Roman"/>
                <w:sz w:val="28"/>
                <w:szCs w:val="24"/>
              </w:rPr>
            </w:pPr>
            <w:r w:rsidRPr="00A66F28">
              <w:rPr>
                <w:rFonts w:ascii="Times New Roman" w:eastAsia="Calibri" w:hAnsi="Times New Roman" w:cs="Times New Roman"/>
                <w:b/>
                <w:sz w:val="28"/>
                <w:szCs w:val="24"/>
              </w:rPr>
              <w:t>Физическое развитие</w:t>
            </w:r>
          </w:p>
        </w:tc>
        <w:tc>
          <w:tcPr>
            <w:tcW w:w="2849" w:type="dxa"/>
          </w:tcPr>
          <w:p w:rsidR="000977C8" w:rsidRPr="00A66F28" w:rsidRDefault="000977C8" w:rsidP="00A66F28">
            <w:pPr>
              <w:spacing w:after="0" w:line="240" w:lineRule="auto"/>
              <w:jc w:val="center"/>
              <w:rPr>
                <w:rFonts w:ascii="Times New Roman" w:eastAsia="Calibri" w:hAnsi="Times New Roman" w:cs="Times New Roman"/>
                <w:sz w:val="28"/>
                <w:szCs w:val="24"/>
              </w:rPr>
            </w:pPr>
            <w:r w:rsidRPr="00A66F28">
              <w:rPr>
                <w:rFonts w:ascii="Times New Roman" w:eastAsia="Calibri" w:hAnsi="Times New Roman" w:cs="Times New Roman"/>
                <w:sz w:val="28"/>
                <w:szCs w:val="24"/>
              </w:rPr>
              <w:t>Центр двигательной активности</w:t>
            </w:r>
          </w:p>
        </w:tc>
        <w:tc>
          <w:tcPr>
            <w:tcW w:w="6223" w:type="dxa"/>
          </w:tcPr>
          <w:p w:rsidR="000977C8" w:rsidRDefault="000977C8" w:rsidP="000977C8">
            <w:pPr>
              <w:spacing w:after="0" w:line="20" w:lineRule="atLeast"/>
              <w:ind w:firstLineChars="100" w:firstLine="280"/>
              <w:rPr>
                <w:rFonts w:ascii="Times New Roman" w:hAnsi="Times New Roman" w:cs="Times New Roman"/>
                <w:sz w:val="28"/>
                <w:szCs w:val="28"/>
              </w:rPr>
            </w:pPr>
            <w:r>
              <w:rPr>
                <w:rFonts w:ascii="Times New Roman" w:hAnsi="Times New Roman" w:cs="Times New Roman"/>
                <w:sz w:val="28"/>
                <w:szCs w:val="28"/>
              </w:rPr>
              <w:t>Мячи разных размеров, мешочки с песком, клоун с мягкими мячиками для метания, 2 больших надувных мяча, кегли, скакалки, обручи, флажки, погремушки, атрибуты для подвижных игр, дорожки массажные;2 кольцеброса.</w:t>
            </w:r>
          </w:p>
          <w:p w:rsidR="000977C8" w:rsidRPr="00A66F28" w:rsidRDefault="000977C8" w:rsidP="00A66F28">
            <w:pPr>
              <w:spacing w:after="0" w:line="240" w:lineRule="auto"/>
              <w:rPr>
                <w:rFonts w:ascii="Times New Roman" w:eastAsia="Calibri" w:hAnsi="Times New Roman" w:cs="Times New Roman"/>
                <w:sz w:val="24"/>
                <w:szCs w:val="24"/>
              </w:rPr>
            </w:pPr>
          </w:p>
        </w:tc>
      </w:tr>
    </w:tbl>
    <w:p w:rsidR="00A66F28" w:rsidRDefault="00A66F28"/>
    <w:sectPr w:rsidR="00A66F28" w:rsidSect="000977C8">
      <w:pgSz w:w="11906" w:h="16838"/>
      <w:pgMar w:top="851"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65" w:rsidRDefault="002D3E65">
      <w:pPr>
        <w:spacing w:line="240" w:lineRule="auto"/>
      </w:pPr>
      <w:r>
        <w:separator/>
      </w:r>
    </w:p>
  </w:endnote>
  <w:endnote w:type="continuationSeparator" w:id="0">
    <w:p w:rsidR="002D3E65" w:rsidRDefault="002D3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65" w:rsidRDefault="002D3E65">
      <w:pPr>
        <w:spacing w:after="0"/>
      </w:pPr>
      <w:r>
        <w:separator/>
      </w:r>
    </w:p>
  </w:footnote>
  <w:footnote w:type="continuationSeparator" w:id="0">
    <w:p w:rsidR="002D3E65" w:rsidRDefault="002D3E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77870C75"/>
    <w:rsid w:val="000977C8"/>
    <w:rsid w:val="001B233A"/>
    <w:rsid w:val="002340D6"/>
    <w:rsid w:val="002D3E65"/>
    <w:rsid w:val="005B5492"/>
    <w:rsid w:val="006A2C0C"/>
    <w:rsid w:val="007231C4"/>
    <w:rsid w:val="00857207"/>
    <w:rsid w:val="00A31A11"/>
    <w:rsid w:val="00A66F28"/>
    <w:rsid w:val="00B33106"/>
    <w:rsid w:val="00C86357"/>
    <w:rsid w:val="00DE28A8"/>
    <w:rsid w:val="00F07012"/>
    <w:rsid w:val="00FA4BFF"/>
    <w:rsid w:val="77870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8A8"/>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2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A66F2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qFormat/>
    <w:rsid w:val="000977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GHOST</cp:lastModifiedBy>
  <cp:revision>9</cp:revision>
  <dcterms:created xsi:type="dcterms:W3CDTF">2023-09-17T07:02:00Z</dcterms:created>
  <dcterms:modified xsi:type="dcterms:W3CDTF">2024-10-09T05:49:00Z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E8512C0EE4AD4579BA048B6341CB9822</vt:lpwstr>
  </property>
</Properties>
</file>