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75" w:rsidRPr="0080114D" w:rsidRDefault="003A0875" w:rsidP="003A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93147" w:rsidRDefault="00F93147" w:rsidP="00F9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74">
        <w:rPr>
          <w:rFonts w:ascii="Times New Roman" w:hAnsi="Times New Roman" w:cs="Times New Roman"/>
          <w:b/>
          <w:sz w:val="24"/>
          <w:szCs w:val="24"/>
        </w:rPr>
        <w:t>Аналитическая справ</w:t>
      </w:r>
      <w:r>
        <w:rPr>
          <w:rFonts w:ascii="Times New Roman" w:hAnsi="Times New Roman" w:cs="Times New Roman"/>
          <w:b/>
          <w:sz w:val="24"/>
          <w:szCs w:val="24"/>
        </w:rPr>
        <w:t xml:space="preserve">ка </w:t>
      </w:r>
      <w:r w:rsidR="00A10CE1">
        <w:rPr>
          <w:rFonts w:ascii="Times New Roman" w:hAnsi="Times New Roman" w:cs="Times New Roman"/>
          <w:b/>
          <w:sz w:val="24"/>
          <w:szCs w:val="24"/>
        </w:rPr>
        <w:t>по оценке качества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РПП</w:t>
      </w:r>
      <w:r w:rsidRPr="00D31C74">
        <w:rPr>
          <w:rFonts w:ascii="Times New Roman" w:hAnsi="Times New Roman" w:cs="Times New Roman"/>
          <w:b/>
          <w:sz w:val="24"/>
          <w:szCs w:val="24"/>
        </w:rPr>
        <w:t xml:space="preserve">С </w:t>
      </w:r>
    </w:p>
    <w:p w:rsidR="00F93147" w:rsidRPr="00D31C74" w:rsidRDefault="00F93147" w:rsidP="00F93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7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10CE1">
        <w:rPr>
          <w:rFonts w:ascii="Times New Roman" w:hAnsi="Times New Roman" w:cs="Times New Roman"/>
          <w:b/>
          <w:sz w:val="24"/>
          <w:szCs w:val="24"/>
        </w:rPr>
        <w:t>МДОАУ «Детский сад №35 г. Новотроицка»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Для успешной реализации образовательной программы, для развития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дошкольного возраста в соответствии с особенностями каждого возрастного этапа, охраны и укрепления здоровья, учёта особенностей и коррекции недостатков их развития, большую роль играет развивающая предметно -пространственная среда.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Развивающая среда группы является источником становления субъективного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опыта ребенка. Каждый компонент предметно - развивающей среды способствует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формированию у ребенка опыта освоения средств и способов познания и 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окружающим миром, опыта возникновения мотивов новых видов деятельности,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общения с взрослыми и сверстниками. В соответствии с ФГОС содержание дошкольной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ступени предусматривает одну из форм вариативно - личностно-ориентированного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взаимодействия педагога с детьми. Одним из необходимых его условий становится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развивающего пространства в групповом помещении.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D3B79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развивающей предметно – пространственной среды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 xml:space="preserve">РППС </w:t>
      </w:r>
      <w:r w:rsidRPr="00AD3B79">
        <w:rPr>
          <w:rFonts w:ascii="Times New Roman" w:hAnsi="Times New Roman" w:cs="Times New Roman"/>
          <w:i/>
          <w:iCs/>
          <w:sz w:val="24"/>
          <w:szCs w:val="24"/>
        </w:rPr>
        <w:t>строилась с учетом организации деятельности детей: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В обучающей деятельности – подбор дидактического материала,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будет соответствовать изучаемой теме;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Для совместной деятельности воспитателя с детьми. Взрослый дополняет,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насыщает, изменяет предметную среду материалами для игры, рисования и других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деятельности в соответствии с возникшими у детей интересами;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Для самостоятельной деятельности детей. Создаются условия для развития,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 xml:space="preserve">творческого самовыражения, осознания себя, кооперации с </w:t>
      </w:r>
      <w:proofErr w:type="gramStart"/>
      <w:r w:rsidRPr="00AD3B79">
        <w:rPr>
          <w:rFonts w:ascii="Times New Roman" w:hAnsi="Times New Roman" w:cs="Times New Roman"/>
          <w:sz w:val="24"/>
          <w:szCs w:val="24"/>
        </w:rPr>
        <w:t>равными</w:t>
      </w:r>
      <w:proofErr w:type="gramEnd"/>
      <w:r w:rsidRPr="00AD3B79">
        <w:rPr>
          <w:rFonts w:ascii="Times New Roman" w:hAnsi="Times New Roman" w:cs="Times New Roman"/>
          <w:sz w:val="24"/>
          <w:szCs w:val="24"/>
        </w:rPr>
        <w:t xml:space="preserve"> без взрослых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 xml:space="preserve">посредников, для свободного упражнения в способах действие и умениях, </w:t>
      </w:r>
      <w:proofErr w:type="spellStart"/>
      <w:r w:rsidRPr="00AD3B79">
        <w:rPr>
          <w:rFonts w:ascii="Times New Roman" w:hAnsi="Times New Roman" w:cs="Times New Roman"/>
          <w:sz w:val="24"/>
          <w:szCs w:val="24"/>
        </w:rPr>
        <w:t>замысливании</w:t>
      </w:r>
      <w:proofErr w:type="spellEnd"/>
      <w:r w:rsidRPr="00AD3B7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реализации собственных задач;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При создании развивающей предметной среды следует обратить внимание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то, что она должна способствовать развитию детской деятельности, отвечать ее задачам;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Соответствовать возрасту ребенка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Предусмотренная развивающая предметная среда нацеливает педагогов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творческий, кропотливый труд по развитию личности ребенка воспитанию социально-нравственных чувств дошкольников. Находясь в помещении дошкольного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ребенок удовлетворяет потребности в познавательном, речевом, социально-коммуникативном и художественно-эстетическом развитии. Каждый ребенок в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среде, может найти то, что его больше всего привлекает, радует, создает хорошее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настроение. Развивающей наша среда является потому, что, создавая ее, ставим перед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цель активизации и развития у детей интеллектуально-нравственных и эстетических качеств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личности.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Учитывая влияние средового пространства на организм человека, особенно ребенка,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который более чувствителен и менее защищен, чем взрослый, в организации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пространства детского сада мы придерживались определенных правил: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Создание цветового комфорта;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Создание визуального психологического комфорта: активное применение </w:t>
      </w:r>
      <w:proofErr w:type="gramStart"/>
      <w:r w:rsidRPr="00AD3B7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 xml:space="preserve">оформлении интерьера природного компонента, обуславливающего взаимосвязь </w:t>
      </w:r>
      <w:proofErr w:type="gramStart"/>
      <w:r w:rsidRPr="00AD3B7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B79">
        <w:rPr>
          <w:rFonts w:ascii="Times New Roman" w:hAnsi="Times New Roman" w:cs="Times New Roman"/>
          <w:sz w:val="24"/>
          <w:szCs w:val="24"/>
        </w:rPr>
        <w:t>окружающим миром;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Исключение предметов, напоминающих об опасности, увядании, разрушении;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B79">
        <w:rPr>
          <w:rFonts w:ascii="Times New Roman" w:hAnsi="Times New Roman" w:cs="Times New Roman"/>
          <w:sz w:val="24"/>
          <w:szCs w:val="24"/>
        </w:rPr>
        <w:t xml:space="preserve"> Безопасность оборудований и материалов для здоровья детей;</w:t>
      </w:r>
    </w:p>
    <w:p w:rsidR="003A0875" w:rsidRPr="00AD3B79" w:rsidRDefault="003A0875" w:rsidP="003A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7D3A"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gramStart"/>
      <w:r w:rsidRPr="00AD3B79">
        <w:rPr>
          <w:rFonts w:ascii="Times New Roman" w:hAnsi="Times New Roman" w:cs="Times New Roman"/>
          <w:sz w:val="24"/>
          <w:szCs w:val="24"/>
        </w:rPr>
        <w:t>условий</w:t>
      </w:r>
      <w:proofErr w:type="gramEnd"/>
      <w:r w:rsidRPr="00AD3B79">
        <w:rPr>
          <w:rFonts w:ascii="Times New Roman" w:hAnsi="Times New Roman" w:cs="Times New Roman"/>
          <w:sz w:val="24"/>
          <w:szCs w:val="24"/>
        </w:rPr>
        <w:t xml:space="preserve"> как для совместной деятельности воспитанников так 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B79">
        <w:rPr>
          <w:rFonts w:ascii="Times New Roman" w:hAnsi="Times New Roman" w:cs="Times New Roman"/>
          <w:sz w:val="24"/>
          <w:szCs w:val="24"/>
        </w:rPr>
        <w:t>индивидуальной, учитывая особенности развития каждого дошкольника.</w:t>
      </w:r>
    </w:p>
    <w:p w:rsidR="003A0875" w:rsidRDefault="003A0875" w:rsidP="003A08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F15" w:rsidRDefault="00491F15" w:rsidP="00491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C74">
        <w:rPr>
          <w:rFonts w:ascii="Times New Roman" w:hAnsi="Times New Roman" w:cs="Times New Roman"/>
          <w:b/>
          <w:sz w:val="24"/>
          <w:szCs w:val="24"/>
        </w:rPr>
        <w:t>Мониторинговая карта предметно – развивающей среды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"/>
        <w:gridCol w:w="5759"/>
        <w:gridCol w:w="857"/>
        <w:gridCol w:w="1373"/>
        <w:gridCol w:w="9"/>
        <w:gridCol w:w="937"/>
      </w:tblGrid>
      <w:tr w:rsidR="00A10CE1" w:rsidTr="00EE6AC4">
        <w:tc>
          <w:tcPr>
            <w:tcW w:w="636" w:type="dxa"/>
            <w:vMerge w:val="restart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:rsidR="00A10CE1" w:rsidRPr="001E5271" w:rsidRDefault="00A10CE1" w:rsidP="00EE6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:rsidR="00A10CE1" w:rsidRPr="001E5271" w:rsidRDefault="00A10CE1" w:rsidP="00EE6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A10CE1" w:rsidTr="00EE6AC4">
        <w:tc>
          <w:tcPr>
            <w:tcW w:w="636" w:type="dxa"/>
            <w:vMerge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A10CE1" w:rsidRPr="001E5271" w:rsidRDefault="00A10CE1" w:rsidP="00EE6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:rsidR="00A10CE1" w:rsidRPr="001E5271" w:rsidRDefault="00A10CE1" w:rsidP="00EE6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:rsidR="00A10CE1" w:rsidRPr="001E5271" w:rsidRDefault="00A10CE1" w:rsidP="00EE6A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:rsidR="00A10CE1" w:rsidRPr="006A59B8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(вариативные центры: «центр математики», «центр экспериментирования», «центр природы»,  «центр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1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1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1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1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1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91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91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т.д.,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91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91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91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колышки,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91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91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91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91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91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формлении пространства центров 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14958" w:type="dxa"/>
            <w:gridSpan w:val="6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(вариативные центры: 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музыкально-театрализованную 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реквизите представлены атрибуты, позволяющие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(например, ноутбук, 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среде представлены музыкальные инструменты (предметы, способные к </w:t>
            </w:r>
            <w:proofErr w:type="spell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звукоизвлечению</w:t>
            </w:r>
            <w:proofErr w:type="spellEnd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изготовленные воспитанниками.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  <w:proofErr w:type="gramEnd"/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14958" w:type="dxa"/>
            <w:gridSpan w:val="6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:rsidR="00A10CE1" w:rsidRPr="006A59B8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 макетирование и др.)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некоторые – характер самостоятельной работы.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14958" w:type="dxa"/>
            <w:gridSpan w:val="6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A10CE1" w:rsidRPr="00567388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ируемость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A10CE1" w:rsidRPr="00693F8F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A10CE1" w:rsidRPr="00693F8F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для спокойных и активных  игр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(маркировка позволяет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6.5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Обеспечена доступность к материалам-компаньонам (краски – баночки для воды – </w:t>
            </w:r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вода-кисточки</w:t>
            </w:r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бумага и т.д.)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14958" w:type="dxa"/>
            <w:gridSpan w:val="6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A10CE1" w:rsidRPr="00693F8F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:rsidR="00A10CE1" w:rsidRPr="00FB4AA7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:rsidR="00A10CE1" w:rsidRPr="0086506F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3" w:type="dxa"/>
          </w:tcPr>
          <w:p w:rsidR="00A10CE1" w:rsidRPr="0086506F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:rsidR="00A10CE1" w:rsidRPr="0086506F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14958" w:type="dxa"/>
            <w:gridSpan w:val="6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A10CE1" w:rsidRPr="00693F8F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 о текущей деятельности группы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организованного пространства для 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уктов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636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3" w:type="dxa"/>
          </w:tcPr>
          <w:p w:rsidR="00A10CE1" w:rsidRPr="004645FA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CE1" w:rsidTr="00EE6AC4">
        <w:tc>
          <w:tcPr>
            <w:tcW w:w="9759" w:type="dxa"/>
            <w:gridSpan w:val="2"/>
          </w:tcPr>
          <w:p w:rsidR="00A10CE1" w:rsidRPr="00693F8F" w:rsidRDefault="00A10CE1" w:rsidP="00EE6AC4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:rsidR="00A10CE1" w:rsidRDefault="00A10CE1" w:rsidP="00EE6A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0CE1" w:rsidRPr="00D31C74" w:rsidRDefault="00A10CE1" w:rsidP="00491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875" w:rsidRPr="00D31C74" w:rsidRDefault="00F93147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10CE1">
        <w:rPr>
          <w:rFonts w:ascii="Times New Roman" w:hAnsi="Times New Roman" w:cs="Times New Roman"/>
          <w:sz w:val="24"/>
          <w:szCs w:val="24"/>
        </w:rPr>
        <w:t>________________</w:t>
      </w:r>
      <w:r w:rsidR="003A0875" w:rsidRPr="00D31C74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чебном году ДОУ посещает </w:t>
      </w:r>
      <w:r w:rsidR="00A10CE1">
        <w:rPr>
          <w:rFonts w:ascii="Times New Roman" w:hAnsi="Times New Roman" w:cs="Times New Roman"/>
          <w:sz w:val="24"/>
          <w:szCs w:val="24"/>
        </w:rPr>
        <w:t>___ детей, функционируют ____групп</w:t>
      </w:r>
      <w:r w:rsidR="003A0875" w:rsidRPr="00D31C74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3A0875" w:rsidRPr="00D31C74" w:rsidRDefault="003A0875" w:rsidP="003A087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 xml:space="preserve">1. </w:t>
      </w:r>
      <w:r w:rsidR="00A10CE1">
        <w:rPr>
          <w:rFonts w:ascii="Times New Roman" w:hAnsi="Times New Roman" w:cs="Times New Roman"/>
          <w:sz w:val="24"/>
          <w:szCs w:val="24"/>
        </w:rPr>
        <w:t>Возрастная</w:t>
      </w:r>
      <w:r w:rsidR="00F93147">
        <w:rPr>
          <w:rFonts w:ascii="Times New Roman" w:hAnsi="Times New Roman" w:cs="Times New Roman"/>
          <w:sz w:val="24"/>
          <w:szCs w:val="24"/>
        </w:rPr>
        <w:t xml:space="preserve"> группа – </w:t>
      </w:r>
      <w:r w:rsidR="00A10CE1">
        <w:rPr>
          <w:rFonts w:ascii="Times New Roman" w:hAnsi="Times New Roman" w:cs="Times New Roman"/>
          <w:sz w:val="24"/>
          <w:szCs w:val="24"/>
        </w:rPr>
        <w:t>__</w:t>
      </w:r>
      <w:r w:rsidRPr="00D31C74">
        <w:rPr>
          <w:rFonts w:ascii="Times New Roman" w:hAnsi="Times New Roman" w:cs="Times New Roman"/>
          <w:sz w:val="24"/>
          <w:szCs w:val="24"/>
        </w:rPr>
        <w:t xml:space="preserve"> детей, (от 1.5 – до 3 лет)</w:t>
      </w:r>
    </w:p>
    <w:p w:rsidR="003A0875" w:rsidRDefault="003A0875" w:rsidP="00A10CE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 xml:space="preserve">2. </w:t>
      </w:r>
      <w:r w:rsidR="00A10CE1">
        <w:rPr>
          <w:rFonts w:ascii="Times New Roman" w:hAnsi="Times New Roman" w:cs="Times New Roman"/>
          <w:sz w:val="24"/>
          <w:szCs w:val="24"/>
        </w:rPr>
        <w:t>Возрастная</w:t>
      </w:r>
      <w:r w:rsidR="00F93147">
        <w:rPr>
          <w:rFonts w:ascii="Times New Roman" w:hAnsi="Times New Roman" w:cs="Times New Roman"/>
          <w:sz w:val="24"/>
          <w:szCs w:val="24"/>
        </w:rPr>
        <w:t xml:space="preserve"> группа – </w:t>
      </w:r>
      <w:r w:rsidR="00A10CE1">
        <w:rPr>
          <w:rFonts w:ascii="Times New Roman" w:hAnsi="Times New Roman" w:cs="Times New Roman"/>
          <w:sz w:val="24"/>
          <w:szCs w:val="24"/>
        </w:rPr>
        <w:t>__ детей,  (от 3 – до 4</w:t>
      </w:r>
      <w:r w:rsidRPr="00D31C74">
        <w:rPr>
          <w:rFonts w:ascii="Times New Roman" w:hAnsi="Times New Roman" w:cs="Times New Roman"/>
          <w:sz w:val="24"/>
          <w:szCs w:val="24"/>
        </w:rPr>
        <w:t xml:space="preserve"> лет</w:t>
      </w:r>
      <w:proofErr w:type="gramStart"/>
      <w:r w:rsidRPr="00D31C7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A10CE1" w:rsidRPr="00D31C74" w:rsidRDefault="00A10CE1" w:rsidP="00A10CE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3A0875" w:rsidRPr="00D31C74" w:rsidRDefault="003A0875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 xml:space="preserve">Согласно Уставу ДОУ и </w:t>
      </w:r>
      <w:proofErr w:type="spellStart"/>
      <w:r w:rsidRPr="00D31C7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31C74">
        <w:rPr>
          <w:rFonts w:ascii="Times New Roman" w:hAnsi="Times New Roman" w:cs="Times New Roman"/>
          <w:sz w:val="24"/>
          <w:szCs w:val="24"/>
        </w:rPr>
        <w:t xml:space="preserve"> наполняемость в группах соответствует установленным нормам.</w:t>
      </w:r>
    </w:p>
    <w:p w:rsidR="003A0875" w:rsidRPr="00D31C74" w:rsidRDefault="003A0875" w:rsidP="003A0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D31C74">
        <w:rPr>
          <w:rFonts w:ascii="Times New Roman" w:hAnsi="Times New Roman" w:cs="Times New Roman"/>
          <w:sz w:val="24"/>
          <w:szCs w:val="24"/>
        </w:rPr>
        <w:t>ППС всех помещений оптимально насыщена, выдержана мера «необходимого и достаточного» для каждого вида деятельности.  На территории ДОУ оборудованы 2 площадки, на которых размещены игровые веранды, песочницы, малые игровые формы и спортивные постройки</w:t>
      </w:r>
      <w:proofErr w:type="gramStart"/>
      <w:r w:rsidRPr="00D31C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1C74">
        <w:rPr>
          <w:rFonts w:ascii="Times New Roman" w:hAnsi="Times New Roman" w:cs="Times New Roman"/>
          <w:sz w:val="24"/>
          <w:szCs w:val="24"/>
        </w:rPr>
        <w:t xml:space="preserve"> а также скалолазка, качели, горка.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 xml:space="preserve">Все пространства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31C74">
        <w:rPr>
          <w:rFonts w:ascii="Times New Roman" w:hAnsi="Times New Roman" w:cs="Times New Roman"/>
          <w:sz w:val="24"/>
          <w:szCs w:val="24"/>
        </w:rPr>
        <w:t xml:space="preserve">ППС группы безопасно соответствует </w:t>
      </w:r>
      <w:proofErr w:type="gramStart"/>
      <w:r w:rsidRPr="00D31C74">
        <w:rPr>
          <w:rFonts w:ascii="Times New Roman" w:hAnsi="Times New Roman" w:cs="Times New Roman"/>
          <w:sz w:val="24"/>
          <w:szCs w:val="24"/>
        </w:rPr>
        <w:t>санитарно-гигиеническом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C74">
        <w:rPr>
          <w:rFonts w:ascii="Times New Roman" w:hAnsi="Times New Roman" w:cs="Times New Roman"/>
          <w:sz w:val="24"/>
          <w:szCs w:val="24"/>
        </w:rPr>
        <w:t xml:space="preserve">требованиям, правилом пожарной безопасности: материалы и оборудование имеют соответствующие сертификаты, игровой материал чистый, подобран в разнообразной цветовой гамме, приемлемой для детского сада. 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РППС соответствует эстетическим нормам, насыщенность соответствует возрасту воспитанников, их психофизиологическим возможностям, что обеспечивает: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условия для творческого самовыражения детей;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двигательную активность, физические упражнения, подвижные игры и упражнения на развитие мелкой и крупной моторики;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экспериментальную, познавательную, творческую и исследовательскую деятельность;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психологический комфорт в детском коллективе.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- наполнение среды легко меняется согласно изменяющимся потребностям и интересам воспитанников.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 xml:space="preserve">Появились новые формы взаимодействия с родителями: «Сайт детского сада», в целях открытости и доступности информации. 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Выводы: Созданные в ДОУ материально-технические условия, соответствуют требованиям нормативных документов. Полностью выполняются санитарно-эпидемиологические требования к устройству, содержанию и организации режима работы ДОУ.</w:t>
      </w:r>
    </w:p>
    <w:p w:rsidR="003A0875" w:rsidRPr="00D31C74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 xml:space="preserve">РППС в ДОУ соответствует требованиям ФГОС </w:t>
      </w:r>
      <w:proofErr w:type="gramStart"/>
      <w:r w:rsidRPr="00D31C7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31C74">
        <w:rPr>
          <w:rFonts w:ascii="Times New Roman" w:hAnsi="Times New Roman" w:cs="Times New Roman"/>
          <w:sz w:val="24"/>
          <w:szCs w:val="24"/>
        </w:rPr>
        <w:t>.</w:t>
      </w:r>
    </w:p>
    <w:p w:rsidR="003A0875" w:rsidRDefault="003A0875" w:rsidP="003A0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C74">
        <w:rPr>
          <w:rFonts w:ascii="Times New Roman" w:hAnsi="Times New Roman" w:cs="Times New Roman"/>
          <w:sz w:val="24"/>
          <w:szCs w:val="24"/>
        </w:rPr>
        <w:tab/>
        <w:t>В дальнейшем будем продолжить совершенствовать РППС.</w:t>
      </w:r>
    </w:p>
    <w:p w:rsidR="00A532B6" w:rsidRPr="000215C3" w:rsidRDefault="00A10CE1" w:rsidP="00F931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147" w:rsidRDefault="00A10CE1" w:rsidP="00A10C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МДОАУ</w:t>
      </w:r>
    </w:p>
    <w:p w:rsidR="00A10CE1" w:rsidRPr="000215C3" w:rsidRDefault="00A10CE1" w:rsidP="00A10C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№35 г. Новотроицка»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/ Н.В. Коростелева</w:t>
      </w:r>
    </w:p>
    <w:sectPr w:rsidR="00A10CE1" w:rsidRPr="000215C3" w:rsidSect="00C5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75"/>
    <w:rsid w:val="000215C3"/>
    <w:rsid w:val="002E4D64"/>
    <w:rsid w:val="003A0875"/>
    <w:rsid w:val="003C15E1"/>
    <w:rsid w:val="00491F15"/>
    <w:rsid w:val="005905F3"/>
    <w:rsid w:val="00597EBB"/>
    <w:rsid w:val="00637D3A"/>
    <w:rsid w:val="0080114D"/>
    <w:rsid w:val="00946796"/>
    <w:rsid w:val="00A10CE1"/>
    <w:rsid w:val="00A73FAA"/>
    <w:rsid w:val="00C54C19"/>
    <w:rsid w:val="00D12611"/>
    <w:rsid w:val="00D24C51"/>
    <w:rsid w:val="00EA58A0"/>
    <w:rsid w:val="00F9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87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A08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8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1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875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A087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87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1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GHOST</cp:lastModifiedBy>
  <cp:revision>2</cp:revision>
  <dcterms:created xsi:type="dcterms:W3CDTF">2023-06-13T06:07:00Z</dcterms:created>
  <dcterms:modified xsi:type="dcterms:W3CDTF">2023-06-13T06:07:00Z</dcterms:modified>
</cp:coreProperties>
</file>